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8E5D73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FB4269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Huawei Technologies Co. Ltd</w:t>
          </w:r>
          <w:r w:rsid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</w:p>
        <w:p w14:paraId="6A9EBA3F" w14:textId="77777777" w:rsidR="00C43C57" w:rsidRDefault="00C43C57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735C961C" w14:textId="77777777" w:rsidR="00C43C57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41F7ACC7" w:rsidR="00BA3364" w:rsidRPr="00BA3364" w:rsidRDefault="00FB4269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FB4269">
            <w:rPr>
              <w:b/>
              <w:i/>
              <w:color w:val="404040"/>
              <w:sz w:val="40"/>
            </w:rPr>
            <w:t>TMF</w:t>
          </w:r>
          <w:r w:rsidR="00E16806">
            <w:rPr>
              <w:b/>
              <w:i/>
              <w:color w:val="404040"/>
              <w:sz w:val="40"/>
            </w:rPr>
            <w:t xml:space="preserve"> 6</w:t>
          </w:r>
          <w:r w:rsidR="004711C4">
            <w:rPr>
              <w:b/>
              <w:i/>
              <w:color w:val="404040"/>
              <w:sz w:val="40"/>
            </w:rPr>
            <w:t xml:space="preserve">35 Usage </w:t>
          </w:r>
          <w:r w:rsidR="009E3D41">
            <w:rPr>
              <w:b/>
              <w:i/>
              <w:color w:val="404040"/>
              <w:sz w:val="40"/>
            </w:rPr>
            <w:t>Management</w:t>
          </w:r>
          <w:r w:rsidRPr="00FB4269">
            <w:rPr>
              <w:b/>
              <w:i/>
              <w:color w:val="404040"/>
              <w:sz w:val="40"/>
            </w:rPr>
            <w:t xml:space="preserve"> API</w:t>
          </w:r>
        </w:p>
        <w:p w14:paraId="48F3ED5E" w14:textId="77777777" w:rsidR="00C43C57" w:rsidRDefault="00C43C57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1D103C5E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FB4269">
            <w:rPr>
              <w:b/>
              <w:i/>
              <w:color w:val="404040"/>
              <w:sz w:val="40"/>
            </w:rPr>
            <w:t>R</w:t>
          </w:r>
          <w:r w:rsidR="00C43C57">
            <w:rPr>
              <w:b/>
              <w:i/>
              <w:color w:val="404040"/>
              <w:sz w:val="40"/>
            </w:rPr>
            <w:t>20.5</w:t>
          </w:r>
          <w:r w:rsidR="00FB4269">
            <w:rPr>
              <w:b/>
              <w:i/>
              <w:color w:val="404040"/>
              <w:sz w:val="40"/>
            </w:rPr>
            <w:t>/v4</w:t>
          </w:r>
          <w:r w:rsidR="00BA58BF">
            <w:rPr>
              <w:b/>
              <w:i/>
              <w:color w:val="404040"/>
              <w:sz w:val="40"/>
            </w:rPr>
            <w:t>.</w:t>
          </w:r>
          <w:r w:rsidR="00C43C57">
            <w:rPr>
              <w:b/>
              <w:i/>
              <w:color w:val="404040"/>
              <w:sz w:val="40"/>
            </w:rPr>
            <w:t>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12E896E7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FF1CA98" w14:textId="79F62FA3" w:rsidR="00C43C57" w:rsidRDefault="00C43C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8E7B52" w14:textId="191DE36A" w:rsidR="00C43C57" w:rsidRDefault="00C43C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9027E73" w14:textId="306FF768" w:rsidR="00EE1557" w:rsidRPr="0091413C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BA58BF">
            <w:rPr>
              <w:rFonts w:cs="Calibri"/>
              <w:b/>
              <w:color w:val="404040"/>
              <w:sz w:val="36"/>
            </w:rPr>
            <w:t>28-05-2021</w:t>
          </w:r>
        </w:p>
        <w:p w14:paraId="103C2725" w14:textId="77777777" w:rsidR="00282704" w:rsidRDefault="00C96C60" w:rsidP="008C536F">
          <w:pPr>
            <w:ind w:left="709"/>
          </w:pPr>
          <w:r>
            <w:br w:type="page"/>
          </w:r>
        </w:p>
      </w:sdtContent>
    </w:sdt>
    <w:bookmarkStart w:id="0" w:name="_Toc383691178" w:displacedByCustomXml="prev"/>
    <w:bookmarkStart w:id="1" w:name="_Ref320697427" w:displacedByCustomXml="prev"/>
    <w:p w14:paraId="6A0E6232" w14:textId="77777777" w:rsidR="00C43C57" w:rsidRPr="00C43C57" w:rsidRDefault="00C43C57" w:rsidP="00C43C57">
      <w:pPr>
        <w:ind w:left="709"/>
        <w:rPr>
          <w:sz w:val="32"/>
        </w:rPr>
      </w:pPr>
    </w:p>
    <w:p w14:paraId="3A6EE750" w14:textId="2B68AF0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180FB80F" w14:textId="77777777" w:rsidR="00C43C57" w:rsidRDefault="00C43C57" w:rsidP="00BA58BF">
      <w:pPr>
        <w:ind w:left="709"/>
        <w:rPr>
          <w:sz w:val="32"/>
        </w:rPr>
      </w:pPr>
    </w:p>
    <w:p w14:paraId="49182CE2" w14:textId="5B7E51A9" w:rsidR="00BA58BF" w:rsidRDefault="00605B2C" w:rsidP="00BA58BF">
      <w:pPr>
        <w:ind w:left="709"/>
        <w:rPr>
          <w:sz w:val="32"/>
        </w:rPr>
      </w:pPr>
      <w:r>
        <w:rPr>
          <w:sz w:val="32"/>
        </w:rPr>
        <w:t>Huawei BSS</w:t>
      </w:r>
      <w:r w:rsidR="00BA58BF" w:rsidRPr="00DA2C33">
        <w:rPr>
          <w:sz w:val="32"/>
        </w:rPr>
        <w:t xml:space="preserve"> provides </w:t>
      </w:r>
      <w:r w:rsidR="00BA58BF">
        <w:rPr>
          <w:sz w:val="32"/>
        </w:rPr>
        <w:t>d</w:t>
      </w:r>
      <w:r w:rsidR="00BA58BF" w:rsidRPr="00DA2C33">
        <w:rPr>
          <w:sz w:val="32"/>
        </w:rPr>
        <w:t xml:space="preserve">igital </w:t>
      </w:r>
      <w:r w:rsidR="00BA58BF">
        <w:rPr>
          <w:sz w:val="32"/>
        </w:rPr>
        <w:t>s</w:t>
      </w:r>
      <w:r w:rsidR="00BA58BF" w:rsidRPr="00DA2C33">
        <w:rPr>
          <w:sz w:val="32"/>
        </w:rPr>
        <w:t xml:space="preserve">ervice </w:t>
      </w:r>
      <w:r w:rsidR="00BA58BF">
        <w:rPr>
          <w:sz w:val="32"/>
        </w:rPr>
        <w:t>m</w:t>
      </w:r>
      <w:r w:rsidR="00BA58BF" w:rsidRPr="00DA2C33">
        <w:rPr>
          <w:sz w:val="32"/>
        </w:rPr>
        <w:t xml:space="preserve">onetization </w:t>
      </w:r>
      <w:r w:rsidR="00BA58BF">
        <w:rPr>
          <w:sz w:val="32"/>
        </w:rPr>
        <w:t>e</w:t>
      </w:r>
      <w:r w:rsidR="00BA58BF" w:rsidRPr="00DA2C33">
        <w:rPr>
          <w:sz w:val="32"/>
        </w:rPr>
        <w:t>ngine for Telco</w:t>
      </w:r>
      <w:r w:rsidR="00BA58BF">
        <w:rPr>
          <w:sz w:val="32"/>
        </w:rPr>
        <w:t xml:space="preserve">, </w:t>
      </w:r>
      <w:r w:rsidR="00BA58BF">
        <w:rPr>
          <w:sz w:val="32"/>
          <w:lang w:bidi="en-US"/>
        </w:rPr>
        <w:t>a</w:t>
      </w:r>
      <w:r w:rsidR="00BA58BF" w:rsidRPr="00C8346F">
        <w:rPr>
          <w:sz w:val="32"/>
          <w:lang w:bidi="en-US"/>
        </w:rPr>
        <w:t>ccelerate your business innovation</w:t>
      </w:r>
      <w:r w:rsidR="00BA58BF">
        <w:rPr>
          <w:sz w:val="32"/>
        </w:rPr>
        <w:t>,</w:t>
      </w:r>
      <w:r w:rsidR="00BA58BF">
        <w:rPr>
          <w:rFonts w:ascii="SimSun" w:eastAsia="SimSun" w:hAnsi="SimSun"/>
          <w:sz w:val="32"/>
          <w:lang w:eastAsia="zh-CN" w:bidi="en-US"/>
        </w:rPr>
        <w:t xml:space="preserve"> </w:t>
      </w:r>
      <w:r w:rsidR="00BA58BF">
        <w:rPr>
          <w:sz w:val="32"/>
          <w:lang w:bidi="en-US"/>
        </w:rPr>
        <w:t xml:space="preserve">faster </w:t>
      </w:r>
      <w:r w:rsidR="00BA58BF" w:rsidRPr="00C8346F">
        <w:rPr>
          <w:sz w:val="32"/>
          <w:lang w:bidi="en-US"/>
        </w:rPr>
        <w:t xml:space="preserve">TTM </w:t>
      </w:r>
      <w:r w:rsidR="00BA58BF">
        <w:rPr>
          <w:sz w:val="32"/>
          <w:lang w:bidi="en-US"/>
        </w:rPr>
        <w:t>via decoupled</w:t>
      </w:r>
      <w:r w:rsidR="00BA58BF">
        <w:rPr>
          <w:sz w:val="32"/>
        </w:rPr>
        <w:t xml:space="preserve"> </w:t>
      </w:r>
      <w:r w:rsidR="00BA58BF" w:rsidRPr="009C7605">
        <w:rPr>
          <w:sz w:val="32"/>
        </w:rPr>
        <w:t xml:space="preserve">and layered </w:t>
      </w:r>
      <w:r w:rsidR="00BA58BF">
        <w:rPr>
          <w:sz w:val="32"/>
        </w:rPr>
        <w:t>a</w:t>
      </w:r>
      <w:r w:rsidR="00BA58BF" w:rsidRPr="009C7605">
        <w:rPr>
          <w:sz w:val="32"/>
        </w:rPr>
        <w:t>rchitecture</w:t>
      </w:r>
      <w:r w:rsidR="00BA58BF">
        <w:rPr>
          <w:sz w:val="32"/>
        </w:rPr>
        <w:t xml:space="preserve">, </w:t>
      </w:r>
      <w:r w:rsidR="00BA58BF" w:rsidRPr="00C8346F">
        <w:rPr>
          <w:sz w:val="32"/>
          <w:lang w:bidi="en-US"/>
        </w:rPr>
        <w:t xml:space="preserve">service agility with a real-time, open </w:t>
      </w:r>
      <w:r w:rsidR="00BA58BF">
        <w:rPr>
          <w:sz w:val="32"/>
          <w:lang w:bidi="en-US"/>
        </w:rPr>
        <w:t>end to end</w:t>
      </w:r>
      <w:r w:rsidR="00BA58BF" w:rsidRPr="00C8346F">
        <w:rPr>
          <w:sz w:val="32"/>
          <w:lang w:bidi="en-US"/>
        </w:rPr>
        <w:t xml:space="preserve"> chargin</w:t>
      </w:r>
      <w:r w:rsidR="00BA58BF" w:rsidRPr="00C8346F">
        <w:rPr>
          <w:sz w:val="32"/>
        </w:rPr>
        <w:t>g</w:t>
      </w:r>
      <w:r w:rsidR="00BA58BF">
        <w:rPr>
          <w:sz w:val="32"/>
        </w:rPr>
        <w:t xml:space="preserve"> </w:t>
      </w:r>
      <w:r w:rsidR="00BA58BF" w:rsidRPr="000E01A9">
        <w:rPr>
          <w:sz w:val="32"/>
        </w:rPr>
        <w:t>&amp; billing capabilities</w:t>
      </w:r>
      <w:r w:rsidR="00BA58BF" w:rsidRPr="00C8346F">
        <w:rPr>
          <w:sz w:val="32"/>
          <w:lang w:bidi="en-US"/>
        </w:rPr>
        <w:t xml:space="preserve"> </w:t>
      </w:r>
      <w:r w:rsidR="00BA58BF">
        <w:rPr>
          <w:sz w:val="32"/>
          <w:lang w:bidi="en-US"/>
        </w:rPr>
        <w:t>solution</w:t>
      </w:r>
      <w:r w:rsidR="00BA58BF">
        <w:rPr>
          <w:sz w:val="32"/>
        </w:rPr>
        <w:t>. L</w:t>
      </w:r>
      <w:r w:rsidR="00BA58BF" w:rsidRPr="00C8346F">
        <w:rPr>
          <w:sz w:val="32"/>
        </w:rPr>
        <w:t xml:space="preserve">eading operators are on the way to 5G </w:t>
      </w:r>
      <w:r w:rsidR="00BA58BF">
        <w:rPr>
          <w:sz w:val="32"/>
        </w:rPr>
        <w:t>c</w:t>
      </w:r>
      <w:r w:rsidR="00BA58BF" w:rsidRPr="00C8346F">
        <w:rPr>
          <w:sz w:val="32"/>
        </w:rPr>
        <w:t>ommercialization</w:t>
      </w:r>
      <w:r w:rsidR="00BA58BF">
        <w:rPr>
          <w:sz w:val="32"/>
        </w:rPr>
        <w:t>.</w:t>
      </w:r>
    </w:p>
    <w:p w14:paraId="6EA06F96" w14:textId="618BE3C2" w:rsidR="00097A63" w:rsidRPr="00097A63" w:rsidRDefault="00C33040" w:rsidP="00BA58BF">
      <w:pPr>
        <w:ind w:left="709"/>
        <w:rPr>
          <w:b/>
          <w:sz w:val="32"/>
        </w:rPr>
      </w:pPr>
      <w:r>
        <w:rPr>
          <w:b/>
          <w:sz w:val="32"/>
        </w:rPr>
        <w:t>Usage</w:t>
      </w:r>
      <w:r w:rsidR="00097A63" w:rsidRPr="00097A63">
        <w:rPr>
          <w:b/>
          <w:sz w:val="32"/>
        </w:rPr>
        <w:t xml:space="preserve"> Management </w:t>
      </w:r>
      <w:r w:rsidR="00097A63" w:rsidRPr="00397348">
        <w:rPr>
          <w:b/>
          <w:sz w:val="32"/>
        </w:rPr>
        <w:t>in</w:t>
      </w:r>
      <w:r w:rsidR="00097A63">
        <w:rPr>
          <w:b/>
          <w:sz w:val="32"/>
        </w:rPr>
        <w:t xml:space="preserve"> </w:t>
      </w:r>
      <w:r w:rsidR="00097A63" w:rsidRPr="00397348">
        <w:rPr>
          <w:b/>
          <w:sz w:val="32"/>
        </w:rPr>
        <w:t>Huawei</w:t>
      </w:r>
      <w:r w:rsidR="00097A63">
        <w:rPr>
          <w:b/>
          <w:sz w:val="32"/>
        </w:rPr>
        <w:t xml:space="preserve"> </w:t>
      </w:r>
      <w:r w:rsidR="00097A63" w:rsidRPr="00097A63">
        <w:rPr>
          <w:b/>
          <w:sz w:val="32"/>
        </w:rPr>
        <w:t>Convergent Billing for Mobile</w:t>
      </w:r>
    </w:p>
    <w:p w14:paraId="64B58FA2" w14:textId="0F12CF7A" w:rsidR="007961CE" w:rsidRDefault="007961CE" w:rsidP="007961CE">
      <w:pPr>
        <w:ind w:left="709"/>
        <w:rPr>
          <w:sz w:val="32"/>
        </w:rPr>
      </w:pPr>
      <w:r w:rsidRPr="007961CE">
        <w:rPr>
          <w:sz w:val="32"/>
        </w:rPr>
        <w:t xml:space="preserve">A key component of the solution is Dynamic Converged Rating and Charging Service. The Dynamic Converged Rating and Charging </w:t>
      </w:r>
      <w:r w:rsidRPr="007961CE">
        <w:rPr>
          <w:rFonts w:hint="eastAsia"/>
          <w:sz w:val="32"/>
        </w:rPr>
        <w:t>p</w:t>
      </w:r>
      <w:r w:rsidRPr="007961CE">
        <w:rPr>
          <w:sz w:val="32"/>
        </w:rPr>
        <w:t xml:space="preserve">rovides Usage </w:t>
      </w:r>
      <w:r>
        <w:rPr>
          <w:sz w:val="32"/>
        </w:rPr>
        <w:t>management</w:t>
      </w:r>
      <w:r w:rsidRPr="007961CE">
        <w:rPr>
          <w:sz w:val="32"/>
        </w:rPr>
        <w:t xml:space="preserve"> API</w:t>
      </w:r>
      <w:r w:rsidRPr="007961CE">
        <w:rPr>
          <w:rFonts w:hint="eastAsia"/>
          <w:sz w:val="32"/>
        </w:rPr>
        <w:t>.</w:t>
      </w:r>
      <w:r w:rsidRPr="007961CE">
        <w:rPr>
          <w:sz w:val="32"/>
        </w:rPr>
        <w:t xml:space="preserve"> The Usage </w:t>
      </w:r>
      <w:r>
        <w:rPr>
          <w:sz w:val="32"/>
        </w:rPr>
        <w:t>management</w:t>
      </w:r>
      <w:r w:rsidRPr="007961CE">
        <w:rPr>
          <w:sz w:val="32"/>
        </w:rPr>
        <w:t xml:space="preserve"> API provides an interaction interface with the external systems and the third-parties. The external systems and the third-parties can </w:t>
      </w:r>
      <w:r w:rsidR="000E01E1">
        <w:rPr>
          <w:sz w:val="32"/>
        </w:rPr>
        <w:t>manage</w:t>
      </w:r>
      <w:r w:rsidR="009E3846">
        <w:rPr>
          <w:sz w:val="32"/>
        </w:rPr>
        <w:t xml:space="preserve"> usage </w:t>
      </w:r>
      <w:r w:rsidRPr="007961CE">
        <w:rPr>
          <w:sz w:val="32"/>
        </w:rPr>
        <w:t xml:space="preserve">via this exposed API. </w:t>
      </w:r>
    </w:p>
    <w:p w14:paraId="5FAE32B1" w14:textId="16C7D022" w:rsidR="00C43C57" w:rsidRDefault="00C43C57" w:rsidP="007961CE">
      <w:pPr>
        <w:ind w:left="709"/>
        <w:rPr>
          <w:sz w:val="32"/>
        </w:rPr>
      </w:pPr>
    </w:p>
    <w:p w14:paraId="0A885670" w14:textId="77777777" w:rsidR="00C43C57" w:rsidRPr="007961CE" w:rsidRDefault="00C43C57" w:rsidP="007961CE">
      <w:pPr>
        <w:ind w:left="709"/>
        <w:rPr>
          <w:sz w:val="32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6F2F9277" w14:textId="77777777" w:rsidR="00C43C57" w:rsidRDefault="00C43C57" w:rsidP="00590810">
      <w:pPr>
        <w:tabs>
          <w:tab w:val="left" w:pos="10530"/>
        </w:tabs>
        <w:ind w:left="709" w:right="486"/>
        <w:jc w:val="both"/>
        <w:rPr>
          <w:i/>
          <w:sz w:val="28"/>
          <w:u w:val="single"/>
        </w:rPr>
      </w:pPr>
      <w:bookmarkStart w:id="2" w:name="_Toc490661761"/>
      <w:bookmarkStart w:id="3" w:name="_Toc308441422"/>
      <w:bookmarkEnd w:id="1"/>
      <w:bookmarkEnd w:id="0"/>
    </w:p>
    <w:p w14:paraId="31BE2CFF" w14:textId="2E14CE00" w:rsidR="00590810" w:rsidRPr="006E6BDF" w:rsidRDefault="00590810" w:rsidP="00590810">
      <w:pPr>
        <w:tabs>
          <w:tab w:val="left" w:pos="10530"/>
        </w:tabs>
        <w:ind w:left="709" w:right="486"/>
        <w:jc w:val="both"/>
        <w:rPr>
          <w:rFonts w:eastAsia="SimSun"/>
          <w:sz w:val="28"/>
          <w:lang w:eastAsia="zh-CN"/>
        </w:rPr>
      </w:pPr>
      <w:r>
        <w:rPr>
          <w:i/>
          <w:sz w:val="28"/>
          <w:u w:val="single"/>
        </w:rPr>
        <w:t>Usage Management</w:t>
      </w:r>
      <w:r w:rsidRPr="00BD5509">
        <w:rPr>
          <w:sz w:val="28"/>
        </w:rPr>
        <w:t xml:space="preserve"> </w:t>
      </w:r>
      <w:r w:rsidRPr="006E6BDF">
        <w:rPr>
          <w:sz w:val="28"/>
        </w:rPr>
        <w:t>provides a standardized mechanism for usage management such as th</w:t>
      </w:r>
      <w:r w:rsidR="008301A0">
        <w:rPr>
          <w:sz w:val="28"/>
        </w:rPr>
        <w:t>e creation, update, and retrieval</w:t>
      </w:r>
      <w:r w:rsidRPr="007D1382">
        <w:rPr>
          <w:sz w:val="28"/>
        </w:rPr>
        <w:t>.</w:t>
      </w:r>
      <w:r>
        <w:rPr>
          <w:sz w:val="28"/>
        </w:rPr>
        <w:t xml:space="preserve">  </w:t>
      </w:r>
      <w:r>
        <w:rPr>
          <w:rFonts w:eastAsia="SimSun" w:hint="eastAsia"/>
          <w:sz w:val="28"/>
          <w:lang w:eastAsia="zh-CN"/>
        </w:rPr>
        <w:t>An</w:t>
      </w:r>
      <w:r>
        <w:rPr>
          <w:rFonts w:eastAsia="SimSun"/>
          <w:sz w:val="28"/>
          <w:lang w:eastAsia="zh-CN"/>
        </w:rPr>
        <w:t xml:space="preserve">d it includes two </w:t>
      </w:r>
      <w:r w:rsidR="002B1114">
        <w:rPr>
          <w:rFonts w:eastAsia="SimSun"/>
          <w:sz w:val="28"/>
          <w:lang w:eastAsia="zh-CN"/>
        </w:rPr>
        <w:t>resources</w:t>
      </w:r>
      <w:r>
        <w:rPr>
          <w:rFonts w:eastAsia="SimSun"/>
          <w:sz w:val="28"/>
          <w:lang w:eastAsia="zh-CN"/>
        </w:rPr>
        <w:t xml:space="preserve">, one is Usage, another one is </w:t>
      </w:r>
      <w:proofErr w:type="spellStart"/>
      <w:r w:rsidRPr="006E6BDF">
        <w:rPr>
          <w:rFonts w:eastAsia="SimSun"/>
          <w:sz w:val="28"/>
          <w:lang w:eastAsia="zh-CN"/>
        </w:rPr>
        <w:t>UsageSpecification</w:t>
      </w:r>
      <w:proofErr w:type="spellEnd"/>
      <w:r>
        <w:rPr>
          <w:rFonts w:eastAsia="SimSun"/>
          <w:sz w:val="28"/>
          <w:lang w:eastAsia="zh-CN"/>
        </w:rPr>
        <w:t>.</w:t>
      </w:r>
    </w:p>
    <w:p w14:paraId="67D111F2" w14:textId="77777777" w:rsidR="00590810" w:rsidRDefault="00590810" w:rsidP="00590810">
      <w:pPr>
        <w:pStyle w:val="ListParagraph"/>
        <w:tabs>
          <w:tab w:val="left" w:pos="10530"/>
        </w:tabs>
        <w:ind w:leftChars="364" w:left="728" w:rightChars="243" w:right="486"/>
        <w:jc w:val="both"/>
        <w:rPr>
          <w:i/>
          <w:sz w:val="28"/>
          <w:u w:val="single"/>
        </w:rPr>
      </w:pPr>
    </w:p>
    <w:p w14:paraId="5AAA4C8D" w14:textId="77777777" w:rsidR="00590810" w:rsidRPr="007D1382" w:rsidRDefault="00590810" w:rsidP="00590810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>
        <w:rPr>
          <w:i/>
          <w:sz w:val="28"/>
          <w:u w:val="single"/>
        </w:rPr>
        <w:t>Usage Specification</w:t>
      </w:r>
      <w:r w:rsidRPr="007D1382">
        <w:rPr>
          <w:sz w:val="28"/>
        </w:rPr>
        <w:t xml:space="preserve"> AP</w:t>
      </w:r>
      <w:r>
        <w:rPr>
          <w:sz w:val="28"/>
        </w:rPr>
        <w:t>I manages usage specification information</w:t>
      </w:r>
    </w:p>
    <w:p w14:paraId="52479CAE" w14:textId="77777777" w:rsidR="00590810" w:rsidRPr="007D1382" w:rsidRDefault="00590810" w:rsidP="00590810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7D1382">
        <w:rPr>
          <w:rFonts w:hint="eastAsia"/>
          <w:sz w:val="28"/>
        </w:rPr>
        <w:t>•</w:t>
      </w:r>
      <w:r w:rsidRPr="007D1382">
        <w:rPr>
          <w:sz w:val="28"/>
        </w:rPr>
        <w:t xml:space="preserve"> A </w:t>
      </w:r>
      <w:r>
        <w:rPr>
          <w:sz w:val="28"/>
        </w:rPr>
        <w:t>usage specification</w:t>
      </w:r>
      <w:r w:rsidRPr="007D1382">
        <w:rPr>
          <w:sz w:val="28"/>
        </w:rPr>
        <w:t xml:space="preserve"> is a type of </w:t>
      </w:r>
      <w:r>
        <w:rPr>
          <w:sz w:val="28"/>
        </w:rPr>
        <w:t xml:space="preserve">usage event that are of interest to the business and can have charges applied to it. </w:t>
      </w:r>
      <w:r w:rsidRPr="00262546">
        <w:rPr>
          <w:sz w:val="28"/>
        </w:rPr>
        <w:t>It is comprised of characteristics, which define all attributes known for a particular type of usage.</w:t>
      </w:r>
    </w:p>
    <w:p w14:paraId="2052A8CA" w14:textId="114B8C6E" w:rsidR="00590810" w:rsidRDefault="00590810" w:rsidP="00590810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7D1382">
        <w:rPr>
          <w:rFonts w:hint="eastAsia"/>
          <w:sz w:val="28"/>
        </w:rPr>
        <w:t>•</w:t>
      </w:r>
      <w:r w:rsidRPr="007D1382">
        <w:rPr>
          <w:sz w:val="28"/>
        </w:rPr>
        <w:t xml:space="preserve"> Main attributes </w:t>
      </w:r>
      <w:r>
        <w:rPr>
          <w:sz w:val="28"/>
        </w:rPr>
        <w:t>of usage specification are:</w:t>
      </w:r>
    </w:p>
    <w:p w14:paraId="1E21FE3D" w14:textId="77777777" w:rsidR="00590810" w:rsidRPr="001878DD" w:rsidRDefault="00590810" w:rsidP="00590810">
      <w:pPr>
        <w:pStyle w:val="ListParagraph"/>
        <w:numPr>
          <w:ilvl w:val="0"/>
          <w:numId w:val="10"/>
        </w:numPr>
        <w:tabs>
          <w:tab w:val="left" w:pos="10530"/>
        </w:tabs>
        <w:ind w:rightChars="243" w:right="486"/>
        <w:jc w:val="both"/>
        <w:rPr>
          <w:sz w:val="28"/>
          <w:szCs w:val="28"/>
        </w:rPr>
      </w:pPr>
      <w:r w:rsidRPr="001878DD">
        <w:rPr>
          <w:rFonts w:eastAsia="SimSun"/>
          <w:sz w:val="28"/>
          <w:szCs w:val="28"/>
          <w:lang w:eastAsia="zh-CN"/>
        </w:rPr>
        <w:t>id</w:t>
      </w:r>
    </w:p>
    <w:p w14:paraId="19232E1F" w14:textId="77777777" w:rsidR="00590810" w:rsidRPr="001878DD" w:rsidRDefault="00590810" w:rsidP="00590810">
      <w:pPr>
        <w:pStyle w:val="ListParagraph"/>
        <w:numPr>
          <w:ilvl w:val="0"/>
          <w:numId w:val="10"/>
        </w:numPr>
        <w:tabs>
          <w:tab w:val="left" w:pos="10530"/>
        </w:tabs>
        <w:ind w:rightChars="243" w:right="486"/>
        <w:jc w:val="both"/>
        <w:rPr>
          <w:sz w:val="28"/>
          <w:szCs w:val="28"/>
        </w:rPr>
      </w:pPr>
      <w:proofErr w:type="spellStart"/>
      <w:r w:rsidRPr="001878DD">
        <w:rPr>
          <w:rFonts w:eastAsia="SimSun"/>
          <w:sz w:val="28"/>
          <w:szCs w:val="28"/>
          <w:lang w:eastAsia="zh-CN"/>
        </w:rPr>
        <w:t>isBundle</w:t>
      </w:r>
      <w:proofErr w:type="spellEnd"/>
    </w:p>
    <w:p w14:paraId="75AD2B6F" w14:textId="77777777" w:rsidR="00590810" w:rsidRPr="001878DD" w:rsidRDefault="00590810" w:rsidP="00590810">
      <w:pPr>
        <w:pStyle w:val="ListParagraph"/>
        <w:numPr>
          <w:ilvl w:val="0"/>
          <w:numId w:val="10"/>
        </w:numPr>
        <w:tabs>
          <w:tab w:val="left" w:pos="10530"/>
        </w:tabs>
        <w:ind w:rightChars="243" w:right="486"/>
        <w:jc w:val="both"/>
        <w:rPr>
          <w:sz w:val="28"/>
          <w:szCs w:val="28"/>
        </w:rPr>
      </w:pPr>
      <w:proofErr w:type="spellStart"/>
      <w:r w:rsidRPr="001878DD">
        <w:rPr>
          <w:sz w:val="28"/>
          <w:szCs w:val="28"/>
        </w:rPr>
        <w:t>entitySpecRelationship</w:t>
      </w:r>
      <w:proofErr w:type="spellEnd"/>
      <w:r w:rsidRPr="001878DD">
        <w:rPr>
          <w:sz w:val="28"/>
          <w:szCs w:val="28"/>
        </w:rPr>
        <w:t xml:space="preserve"> : A list of entity specification relationships (</w:t>
      </w:r>
      <w:proofErr w:type="spellStart"/>
      <w:r w:rsidRPr="001878DD">
        <w:rPr>
          <w:sz w:val="28"/>
          <w:szCs w:val="28"/>
        </w:rPr>
        <w:t>EntitySpecificationRelationship</w:t>
      </w:r>
      <w:proofErr w:type="spellEnd"/>
      <w:r w:rsidRPr="001878DD">
        <w:rPr>
          <w:sz w:val="28"/>
          <w:szCs w:val="28"/>
        </w:rPr>
        <w:t xml:space="preserve"> [*]). Relationship to another specification </w:t>
      </w:r>
    </w:p>
    <w:p w14:paraId="29F21478" w14:textId="3E358AE8" w:rsidR="00590810" w:rsidRPr="00412F29" w:rsidRDefault="00590810" w:rsidP="000D237F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412F29">
        <w:rPr>
          <w:sz w:val="28"/>
          <w:szCs w:val="28"/>
        </w:rPr>
        <w:t>specCharacteristic</w:t>
      </w:r>
      <w:proofErr w:type="spellEnd"/>
      <w:r w:rsidRPr="00412F29">
        <w:rPr>
          <w:sz w:val="28"/>
          <w:szCs w:val="28"/>
        </w:rPr>
        <w:t>:</w:t>
      </w:r>
      <w:r w:rsidR="00412F29">
        <w:rPr>
          <w:sz w:val="28"/>
          <w:szCs w:val="28"/>
        </w:rPr>
        <w:t xml:space="preserve"> a</w:t>
      </w:r>
      <w:r w:rsidRPr="00412F29">
        <w:rPr>
          <w:sz w:val="28"/>
          <w:szCs w:val="28"/>
        </w:rPr>
        <w:t xml:space="preserve"> list of characteristic specifications (</w:t>
      </w:r>
      <w:proofErr w:type="spellStart"/>
      <w:r w:rsidRPr="00412F29">
        <w:rPr>
          <w:sz w:val="28"/>
          <w:szCs w:val="28"/>
        </w:rPr>
        <w:t>CharacteristicSpecification</w:t>
      </w:r>
      <w:proofErr w:type="spellEnd"/>
      <w:r w:rsidRPr="00412F29">
        <w:rPr>
          <w:sz w:val="28"/>
          <w:szCs w:val="28"/>
        </w:rPr>
        <w:t xml:space="preserve"> [*]). List of characteristics that the entity can take.</w:t>
      </w:r>
    </w:p>
    <w:p w14:paraId="47080AD2" w14:textId="77777777" w:rsidR="00590810" w:rsidRPr="00262546" w:rsidRDefault="00590810" w:rsidP="00590810">
      <w:pPr>
        <w:pStyle w:val="ListParagraph"/>
        <w:tabs>
          <w:tab w:val="left" w:pos="10530"/>
        </w:tabs>
        <w:ind w:leftChars="364" w:left="728" w:rightChars="243" w:right="486" w:firstLine="255"/>
        <w:jc w:val="both"/>
        <w:rPr>
          <w:rFonts w:eastAsia="SimSun"/>
          <w:sz w:val="28"/>
          <w:lang w:eastAsia="zh-CN"/>
        </w:rPr>
      </w:pPr>
    </w:p>
    <w:p w14:paraId="1A940238" w14:textId="77777777" w:rsidR="00590810" w:rsidRPr="007D1382" w:rsidRDefault="00590810" w:rsidP="00590810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>
        <w:rPr>
          <w:i/>
          <w:sz w:val="28"/>
          <w:u w:val="single"/>
        </w:rPr>
        <w:t>Usage Management</w:t>
      </w:r>
      <w:r w:rsidRPr="007D1382">
        <w:rPr>
          <w:sz w:val="28"/>
        </w:rPr>
        <w:t xml:space="preserve"> AP</w:t>
      </w:r>
      <w:r>
        <w:rPr>
          <w:sz w:val="28"/>
        </w:rPr>
        <w:t>I manages usage management</w:t>
      </w:r>
      <w:r w:rsidRPr="007D1382">
        <w:rPr>
          <w:sz w:val="28"/>
        </w:rPr>
        <w:t>:</w:t>
      </w:r>
    </w:p>
    <w:p w14:paraId="3B25CF59" w14:textId="1C8767C5" w:rsidR="00590810" w:rsidRPr="007D1382" w:rsidRDefault="00590810" w:rsidP="00590810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7D1382">
        <w:rPr>
          <w:rFonts w:hint="eastAsia"/>
          <w:sz w:val="28"/>
        </w:rPr>
        <w:t>•</w:t>
      </w:r>
      <w:r>
        <w:rPr>
          <w:sz w:val="28"/>
        </w:rPr>
        <w:t xml:space="preserve"> </w:t>
      </w:r>
      <w:r w:rsidR="002B1114">
        <w:rPr>
          <w:sz w:val="28"/>
        </w:rPr>
        <w:t xml:space="preserve">Usage </w:t>
      </w:r>
      <w:r w:rsidR="00E41F0D">
        <w:rPr>
          <w:sz w:val="28"/>
        </w:rPr>
        <w:t xml:space="preserve">Event </w:t>
      </w:r>
      <w:r w:rsidR="002B1114">
        <w:rPr>
          <w:sz w:val="28"/>
        </w:rPr>
        <w:t xml:space="preserve">is </w:t>
      </w:r>
      <w:r w:rsidR="00E41F0D">
        <w:rPr>
          <w:sz w:val="28"/>
        </w:rPr>
        <w:t>a</w:t>
      </w:r>
      <w:r w:rsidRPr="00DE2A49">
        <w:rPr>
          <w:sz w:val="28"/>
        </w:rPr>
        <w:t xml:space="preserve">n occurrence of employing a Product, Service, or Resource for its intended purpose, which is of interest to the business and can have charges applied to it. </w:t>
      </w:r>
      <w:r w:rsidR="00E41F0D">
        <w:rPr>
          <w:sz w:val="28"/>
        </w:rPr>
        <w:t>Here we have usage resource to describe this event.</w:t>
      </w:r>
    </w:p>
    <w:p w14:paraId="34905B3B" w14:textId="3AF762A8" w:rsidR="00590810" w:rsidRDefault="00590810" w:rsidP="00590810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7D1382">
        <w:rPr>
          <w:rFonts w:hint="eastAsia"/>
          <w:sz w:val="28"/>
        </w:rPr>
        <w:t>•</w:t>
      </w:r>
      <w:r w:rsidRPr="007D1382">
        <w:rPr>
          <w:sz w:val="28"/>
        </w:rPr>
        <w:t xml:space="preserve"> Main attributes </w:t>
      </w:r>
      <w:r w:rsidR="00E41F0D">
        <w:rPr>
          <w:sz w:val="28"/>
        </w:rPr>
        <w:t xml:space="preserve">of  usage </w:t>
      </w:r>
      <w:r>
        <w:rPr>
          <w:sz w:val="28"/>
        </w:rPr>
        <w:t>are:</w:t>
      </w:r>
    </w:p>
    <w:p w14:paraId="2108AE5E" w14:textId="77777777" w:rsidR="00590810" w:rsidRPr="001878DD" w:rsidRDefault="00590810" w:rsidP="00590810">
      <w:pPr>
        <w:pStyle w:val="ListParagraph"/>
        <w:numPr>
          <w:ilvl w:val="0"/>
          <w:numId w:val="11"/>
        </w:numPr>
        <w:tabs>
          <w:tab w:val="left" w:pos="10530"/>
        </w:tabs>
        <w:ind w:rightChars="243" w:right="486"/>
        <w:jc w:val="both"/>
        <w:rPr>
          <w:sz w:val="28"/>
          <w:szCs w:val="28"/>
        </w:rPr>
      </w:pPr>
      <w:r w:rsidRPr="001878DD">
        <w:rPr>
          <w:rFonts w:eastAsia="SimSun"/>
          <w:sz w:val="28"/>
          <w:szCs w:val="28"/>
          <w:lang w:eastAsia="zh-CN"/>
        </w:rPr>
        <w:t>id</w:t>
      </w:r>
    </w:p>
    <w:p w14:paraId="326CDC47" w14:textId="77777777" w:rsidR="00E41F0D" w:rsidRPr="00E41F0D" w:rsidRDefault="00E41F0D" w:rsidP="00590810">
      <w:pPr>
        <w:pStyle w:val="ListParagraph"/>
        <w:numPr>
          <w:ilvl w:val="0"/>
          <w:numId w:val="11"/>
        </w:numPr>
        <w:tabs>
          <w:tab w:val="left" w:pos="10530"/>
        </w:tabs>
        <w:ind w:rightChars="243" w:right="486"/>
        <w:jc w:val="both"/>
        <w:rPr>
          <w:sz w:val="28"/>
          <w:szCs w:val="28"/>
        </w:rPr>
      </w:pPr>
      <w:proofErr w:type="spellStart"/>
      <w:r>
        <w:rPr>
          <w:rFonts w:eastAsia="SimSun"/>
          <w:sz w:val="28"/>
          <w:szCs w:val="28"/>
          <w:lang w:eastAsia="zh-CN"/>
        </w:rPr>
        <w:t>usagespecification</w:t>
      </w:r>
      <w:proofErr w:type="spellEnd"/>
    </w:p>
    <w:p w14:paraId="1A2455F8" w14:textId="06821BC9" w:rsidR="00590810" w:rsidRPr="001878DD" w:rsidRDefault="00E41F0D" w:rsidP="00E41F0D">
      <w:pPr>
        <w:pStyle w:val="ListParagraph"/>
        <w:numPr>
          <w:ilvl w:val="0"/>
          <w:numId w:val="11"/>
        </w:numPr>
        <w:tabs>
          <w:tab w:val="left" w:pos="10530"/>
        </w:tabs>
        <w:ind w:rightChars="243" w:right="48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RatedProductUsage</w:t>
      </w:r>
      <w:proofErr w:type="spellEnd"/>
      <w:r>
        <w:rPr>
          <w:sz w:val="28"/>
          <w:szCs w:val="28"/>
        </w:rPr>
        <w:t xml:space="preserve">: </w:t>
      </w:r>
      <w:r w:rsidRPr="00E41F0D">
        <w:rPr>
          <w:sz w:val="28"/>
          <w:szCs w:val="28"/>
        </w:rPr>
        <w:t>A list of rated product usages (</w:t>
      </w:r>
      <w:proofErr w:type="spellStart"/>
      <w:r w:rsidRPr="00E41F0D">
        <w:rPr>
          <w:sz w:val="28"/>
          <w:szCs w:val="28"/>
        </w:rPr>
        <w:t>RatedProductUsage</w:t>
      </w:r>
      <w:proofErr w:type="spellEnd"/>
      <w:r w:rsidRPr="00E41F0D">
        <w:rPr>
          <w:sz w:val="28"/>
          <w:szCs w:val="28"/>
        </w:rPr>
        <w:t xml:space="preserve"> [*]). An occurrence of employing a product for its intended purpose with all rating details</w:t>
      </w:r>
    </w:p>
    <w:p w14:paraId="7F02CC81" w14:textId="6FE2E72F" w:rsidR="00590810" w:rsidRPr="001878DD" w:rsidRDefault="00E41F0D" w:rsidP="00E41F0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usage</w:t>
      </w:r>
      <w:r w:rsidR="00590810" w:rsidRPr="001878DD">
        <w:rPr>
          <w:sz w:val="28"/>
          <w:szCs w:val="28"/>
        </w:rPr>
        <w:t>Characteristic</w:t>
      </w:r>
      <w:proofErr w:type="spellEnd"/>
      <w:r w:rsidR="00590810" w:rsidRPr="001878D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41F0D">
        <w:rPr>
          <w:sz w:val="28"/>
          <w:szCs w:val="28"/>
        </w:rPr>
        <w:t>A list of usage characteristics (</w:t>
      </w:r>
      <w:proofErr w:type="spellStart"/>
      <w:r w:rsidRPr="00E41F0D">
        <w:rPr>
          <w:sz w:val="28"/>
          <w:szCs w:val="28"/>
        </w:rPr>
        <w:t>UsageCharacteristic</w:t>
      </w:r>
      <w:proofErr w:type="spellEnd"/>
      <w:r w:rsidRPr="00E41F0D">
        <w:rPr>
          <w:sz w:val="28"/>
          <w:szCs w:val="28"/>
        </w:rPr>
        <w:t xml:space="preserve"> [*]). Provides the value of a given characteristic</w:t>
      </w:r>
    </w:p>
    <w:p w14:paraId="296C60A8" w14:textId="38CDBBF5" w:rsidR="00590810" w:rsidRPr="001878DD" w:rsidRDefault="00E41F0D" w:rsidP="00590810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usageType</w:t>
      </w:r>
      <w:proofErr w:type="spellEnd"/>
      <w:r>
        <w:rPr>
          <w:sz w:val="28"/>
          <w:szCs w:val="28"/>
        </w:rPr>
        <w:t>: a string, type of usage, such as: VOICE, SMS, DATA</w:t>
      </w:r>
      <w:r w:rsidR="00590810" w:rsidRPr="001878DD">
        <w:rPr>
          <w:sz w:val="28"/>
          <w:szCs w:val="28"/>
        </w:rPr>
        <w:t>.</w:t>
      </w:r>
    </w:p>
    <w:p w14:paraId="4C25EE46" w14:textId="77777777" w:rsidR="007D1382" w:rsidRPr="00A85126" w:rsidRDefault="007D1382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7B11F875" w14:textId="5FAA35E0" w:rsidR="00CC2BF6" w:rsidRPr="00554693" w:rsidRDefault="00CC2BF6" w:rsidP="00554693">
      <w:pPr>
        <w:tabs>
          <w:tab w:val="left" w:pos="10530"/>
        </w:tabs>
        <w:ind w:left="709" w:right="486"/>
        <w:jc w:val="both"/>
        <w:rPr>
          <w:sz w:val="28"/>
        </w:rPr>
      </w:pPr>
    </w:p>
    <w:p w14:paraId="44E59012" w14:textId="16950FF3" w:rsidR="004866E9" w:rsidRDefault="00282704" w:rsidP="00B530AC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6A8CCAF2" w14:textId="225DD702" w:rsidR="00B530AC" w:rsidRDefault="009E746F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B530AC">
        <w:rPr>
          <w:sz w:val="28"/>
        </w:rPr>
        <w:t xml:space="preserve">The following diagram shows a functional architecture view of Huawei </w:t>
      </w:r>
      <w:r w:rsidR="00605B2C">
        <w:rPr>
          <w:sz w:val="28"/>
        </w:rPr>
        <w:t>BSS</w:t>
      </w:r>
      <w:r>
        <w:rPr>
          <w:sz w:val="28"/>
        </w:rPr>
        <w:t>:</w:t>
      </w:r>
    </w:p>
    <w:p w14:paraId="050E34FB" w14:textId="77777777" w:rsidR="00C43C57" w:rsidRPr="00B530AC" w:rsidRDefault="00C43C57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b/>
          <w:bCs/>
          <w:sz w:val="36"/>
          <w:lang w:bidi="en-US"/>
        </w:rPr>
      </w:pPr>
    </w:p>
    <w:p w14:paraId="40C9D5EA" w14:textId="54514F18" w:rsidR="004866E9" w:rsidRPr="008C536F" w:rsidRDefault="007961CE" w:rsidP="008C536F">
      <w:pPr>
        <w:ind w:left="709"/>
        <w:rPr>
          <w:sz w:val="32"/>
        </w:rPr>
      </w:pPr>
      <w:r>
        <w:rPr>
          <w:noProof/>
          <w:sz w:val="32"/>
          <w:lang w:eastAsia="zh-CN"/>
        </w:rPr>
        <w:drawing>
          <wp:inline distT="0" distB="0" distL="0" distR="0" wp14:anchorId="4E54251C" wp14:editId="699A95A8">
            <wp:extent cx="6025838" cy="42862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651" cy="4297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C6F9D" w14:textId="6A6C48FC" w:rsidR="00C43C57" w:rsidRDefault="00C43C57">
      <w:pPr>
        <w:rPr>
          <w:sz w:val="32"/>
        </w:rPr>
      </w:pPr>
      <w:r>
        <w:rPr>
          <w:sz w:val="32"/>
        </w:rPr>
        <w:br w:type="page"/>
      </w:r>
    </w:p>
    <w:p w14:paraId="22F43D9A" w14:textId="2E68B89E" w:rsidR="00C43C57" w:rsidRDefault="00C43C57" w:rsidP="00C43C57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5738EE85" w14:textId="77777777" w:rsidR="00282704" w:rsidRPr="008C536F" w:rsidRDefault="00282704" w:rsidP="008C536F">
      <w:pPr>
        <w:ind w:left="709"/>
        <w:rPr>
          <w:sz w:val="32"/>
        </w:rPr>
      </w:pPr>
    </w:p>
    <w:bookmarkEnd w:id="2"/>
    <w:bookmarkEnd w:id="3"/>
    <w:p w14:paraId="37C4626D" w14:textId="58C623E0" w:rsidR="004323D5" w:rsidRPr="008C536F" w:rsidRDefault="008240F2" w:rsidP="00C43C57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2AD43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55pt;height:49.7pt" o:ole="">
            <v:imagedata r:id="rId9" o:title=""/>
          </v:shape>
          <o:OLEObject Type="Embed" ProgID="Package" ShapeID="_x0000_i1031" DrawAspect="Icon" ObjectID="_1684565060" r:id="rId10"/>
        </w:object>
      </w:r>
    </w:p>
    <w:sectPr w:rsidR="004323D5" w:rsidRPr="008C536F" w:rsidSect="00C43C5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567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2601" w14:textId="77777777" w:rsidR="0040663F" w:rsidRDefault="0040663F" w:rsidP="004323D5">
      <w:r>
        <w:separator/>
      </w:r>
    </w:p>
  </w:endnote>
  <w:endnote w:type="continuationSeparator" w:id="0">
    <w:p w14:paraId="61048DA6" w14:textId="77777777" w:rsidR="0040663F" w:rsidRDefault="0040663F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4C627947" w:rsidR="009219E2" w:rsidRPr="000C45B9" w:rsidRDefault="00C43C57" w:rsidP="00C43C57">
    <w:pPr>
      <w:pStyle w:val="Footer"/>
      <w:tabs>
        <w:tab w:val="left" w:pos="851"/>
      </w:tabs>
      <w:ind w:left="-993"/>
      <w:rPr>
        <w:rFonts w:cs="Calibri"/>
        <w:color w:val="262626"/>
      </w:rPr>
    </w:pPr>
    <w:r>
      <w:rPr>
        <w:rFonts w:cs="Calibri"/>
        <w:color w:val="262626"/>
      </w:rPr>
      <w:tab/>
    </w:r>
    <w:r w:rsidR="009219E2" w:rsidRPr="000C45B9">
      <w:rPr>
        <w:rFonts w:cs="Calibri"/>
        <w:color w:val="262626"/>
      </w:rPr>
      <w:t xml:space="preserve">© TM Forum </w:t>
    </w:r>
    <w:r w:rsidR="00DF2E8F">
      <w:rPr>
        <w:rFonts w:cs="Calibri"/>
        <w:color w:val="262626"/>
      </w:rPr>
      <w:t>202</w:t>
    </w:r>
    <w:r>
      <w:rPr>
        <w:rFonts w:cs="Calibri"/>
        <w:color w:val="262626"/>
      </w:rPr>
      <w:t>1</w:t>
    </w:r>
    <w:r w:rsidR="009219E2" w:rsidRPr="000C45B9">
      <w:rPr>
        <w:rFonts w:cs="Calibri"/>
        <w:color w:val="262626"/>
      </w:rPr>
      <w:t xml:space="preserve">. All Rights Reserved. </w:t>
    </w:r>
    <w:r w:rsidR="009219E2" w:rsidRPr="000C45B9">
      <w:rPr>
        <w:rFonts w:cs="Calibri"/>
        <w:color w:val="262626"/>
      </w:rPr>
      <w:tab/>
    </w:r>
    <w:r w:rsidR="009219E2">
      <w:rPr>
        <w:rFonts w:cs="Calibri"/>
        <w:color w:val="262626"/>
      </w:rPr>
      <w:tab/>
    </w:r>
    <w:r w:rsidR="009219E2" w:rsidRPr="000C45B9">
      <w:rPr>
        <w:rFonts w:cs="Calibri"/>
        <w:color w:val="262626"/>
      </w:rPr>
      <w:t xml:space="preserve"> </w:t>
    </w:r>
    <w:r w:rsidR="009219E2">
      <w:rPr>
        <w:rFonts w:cs="Calibri"/>
        <w:color w:val="262626"/>
      </w:rPr>
      <w:tab/>
    </w:r>
    <w:r w:rsidR="009219E2" w:rsidRPr="000C45B9">
      <w:rPr>
        <w:rFonts w:cs="Calibri"/>
        <w:color w:val="262626"/>
      </w:rPr>
      <w:t xml:space="preserve">Page </w:t>
    </w:r>
    <w:r w:rsidR="009219E2" w:rsidRPr="000C45B9">
      <w:rPr>
        <w:rStyle w:val="PageNumber"/>
        <w:rFonts w:cs="Calibri"/>
        <w:color w:val="262626"/>
      </w:rPr>
      <w:fldChar w:fldCharType="begin"/>
    </w:r>
    <w:r w:rsidR="009219E2" w:rsidRPr="000C45B9">
      <w:rPr>
        <w:rStyle w:val="PageNumber"/>
        <w:rFonts w:cs="Calibri"/>
        <w:color w:val="262626"/>
      </w:rPr>
      <w:instrText xml:space="preserve"> PAGE </w:instrText>
    </w:r>
    <w:r w:rsidR="009219E2" w:rsidRPr="000C45B9">
      <w:rPr>
        <w:rStyle w:val="PageNumber"/>
        <w:rFonts w:cs="Calibri"/>
        <w:color w:val="262626"/>
      </w:rPr>
      <w:fldChar w:fldCharType="separate"/>
    </w:r>
    <w:r w:rsidR="00605B2C">
      <w:rPr>
        <w:rStyle w:val="PageNumber"/>
        <w:rFonts w:cs="Calibri"/>
        <w:noProof/>
        <w:color w:val="262626"/>
      </w:rPr>
      <w:t>2</w:t>
    </w:r>
    <w:r w:rsidR="009219E2" w:rsidRPr="000C45B9">
      <w:rPr>
        <w:rStyle w:val="PageNumber"/>
        <w:rFonts w:cs="Calibri"/>
        <w:color w:val="262626"/>
      </w:rPr>
      <w:fldChar w:fldCharType="end"/>
    </w:r>
    <w:r w:rsidR="009219E2" w:rsidRPr="000C45B9">
      <w:rPr>
        <w:rStyle w:val="PageNumber"/>
        <w:rFonts w:cs="Calibri"/>
        <w:color w:val="262626"/>
      </w:rPr>
      <w:t xml:space="preserve"> of </w:t>
    </w:r>
    <w:r w:rsidR="009219E2" w:rsidRPr="000C45B9">
      <w:rPr>
        <w:rStyle w:val="PageNumber"/>
        <w:rFonts w:cs="Calibri"/>
        <w:color w:val="262626"/>
      </w:rPr>
      <w:fldChar w:fldCharType="begin"/>
    </w:r>
    <w:r w:rsidR="009219E2" w:rsidRPr="000C45B9">
      <w:rPr>
        <w:rStyle w:val="PageNumber"/>
        <w:rFonts w:cs="Calibri"/>
        <w:color w:val="262626"/>
      </w:rPr>
      <w:instrText xml:space="preserve"> NUMPAGES </w:instrText>
    </w:r>
    <w:r w:rsidR="009219E2" w:rsidRPr="000C45B9">
      <w:rPr>
        <w:rStyle w:val="PageNumber"/>
        <w:rFonts w:cs="Calibri"/>
        <w:color w:val="262626"/>
      </w:rPr>
      <w:fldChar w:fldCharType="separate"/>
    </w:r>
    <w:r w:rsidR="00605B2C">
      <w:rPr>
        <w:rStyle w:val="PageNumber"/>
        <w:rFonts w:cs="Calibri"/>
        <w:noProof/>
        <w:color w:val="262626"/>
      </w:rPr>
      <w:t>2</w:t>
    </w:r>
    <w:r w:rsidR="009219E2"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385F" w14:textId="4558D080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</w:t>
    </w:r>
    <w:r w:rsidR="00C43C57">
      <w:rPr>
        <w:rFonts w:ascii="Calibri" w:hAnsi="Calibri" w:cs="Calibri"/>
        <w:sz w:val="18"/>
        <w:szCs w:val="18"/>
      </w:rPr>
      <w:t>2</w:t>
    </w:r>
    <w:r w:rsidR="00282704">
      <w:rPr>
        <w:rFonts w:ascii="Calibri" w:hAnsi="Calibri" w:cs="Calibri"/>
        <w:sz w:val="18"/>
        <w:szCs w:val="18"/>
      </w:rPr>
      <w:t>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711E" w14:textId="77777777" w:rsidR="0040663F" w:rsidRDefault="0040663F" w:rsidP="004323D5">
      <w:r>
        <w:separator/>
      </w:r>
    </w:p>
  </w:footnote>
  <w:footnote w:type="continuationSeparator" w:id="0">
    <w:p w14:paraId="4F637D47" w14:textId="77777777" w:rsidR="0040663F" w:rsidRDefault="0040663F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3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1D949D3A" w:rsidR="00C96C60" w:rsidRDefault="00C96C6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DF2"/>
    <w:multiLevelType w:val="hybridMultilevel"/>
    <w:tmpl w:val="93CED182"/>
    <w:lvl w:ilvl="0" w:tplc="04090019">
      <w:start w:val="1"/>
      <w:numFmt w:val="lowerLetter"/>
      <w:lvlText w:val="%1)"/>
      <w:lvlJc w:val="left"/>
      <w:pPr>
        <w:ind w:left="1568" w:hanging="420"/>
      </w:pPr>
    </w:lvl>
    <w:lvl w:ilvl="1" w:tplc="04090019" w:tentative="1">
      <w:start w:val="1"/>
      <w:numFmt w:val="lowerLetter"/>
      <w:lvlText w:val="%2)"/>
      <w:lvlJc w:val="left"/>
      <w:pPr>
        <w:ind w:left="1988" w:hanging="420"/>
      </w:pPr>
    </w:lvl>
    <w:lvl w:ilvl="2" w:tplc="0409001B" w:tentative="1">
      <w:start w:val="1"/>
      <w:numFmt w:val="lowerRoman"/>
      <w:lvlText w:val="%3."/>
      <w:lvlJc w:val="right"/>
      <w:pPr>
        <w:ind w:left="2408" w:hanging="420"/>
      </w:pPr>
    </w:lvl>
    <w:lvl w:ilvl="3" w:tplc="0409000F">
      <w:start w:val="1"/>
      <w:numFmt w:val="decimal"/>
      <w:lvlText w:val="%4."/>
      <w:lvlJc w:val="left"/>
      <w:pPr>
        <w:ind w:left="2828" w:hanging="420"/>
      </w:pPr>
    </w:lvl>
    <w:lvl w:ilvl="4" w:tplc="04090019" w:tentative="1">
      <w:start w:val="1"/>
      <w:numFmt w:val="lowerLetter"/>
      <w:lvlText w:val="%5)"/>
      <w:lvlJc w:val="left"/>
      <w:pPr>
        <w:ind w:left="3248" w:hanging="420"/>
      </w:pPr>
    </w:lvl>
    <w:lvl w:ilvl="5" w:tplc="0409001B" w:tentative="1">
      <w:start w:val="1"/>
      <w:numFmt w:val="lowerRoman"/>
      <w:lvlText w:val="%6."/>
      <w:lvlJc w:val="righ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9" w:tentative="1">
      <w:start w:val="1"/>
      <w:numFmt w:val="lowerLetter"/>
      <w:lvlText w:val="%8)"/>
      <w:lvlJc w:val="left"/>
      <w:pPr>
        <w:ind w:left="4508" w:hanging="420"/>
      </w:pPr>
    </w:lvl>
    <w:lvl w:ilvl="8" w:tplc="0409001B" w:tentative="1">
      <w:start w:val="1"/>
      <w:numFmt w:val="lowerRoman"/>
      <w:lvlText w:val="%9."/>
      <w:lvlJc w:val="right"/>
      <w:pPr>
        <w:ind w:left="4928" w:hanging="420"/>
      </w:pPr>
    </w:lvl>
  </w:abstractNum>
  <w:abstractNum w:abstractNumId="1" w15:restartNumberingAfterBreak="0">
    <w:nsid w:val="164D33D1"/>
    <w:multiLevelType w:val="hybridMultilevel"/>
    <w:tmpl w:val="93CED182"/>
    <w:lvl w:ilvl="0" w:tplc="04090019">
      <w:start w:val="1"/>
      <w:numFmt w:val="lowerLetter"/>
      <w:lvlText w:val="%1)"/>
      <w:lvlJc w:val="left"/>
      <w:pPr>
        <w:ind w:left="1568" w:hanging="420"/>
      </w:pPr>
    </w:lvl>
    <w:lvl w:ilvl="1" w:tplc="04090019" w:tentative="1">
      <w:start w:val="1"/>
      <w:numFmt w:val="lowerLetter"/>
      <w:lvlText w:val="%2)"/>
      <w:lvlJc w:val="left"/>
      <w:pPr>
        <w:ind w:left="1988" w:hanging="420"/>
      </w:pPr>
    </w:lvl>
    <w:lvl w:ilvl="2" w:tplc="0409001B" w:tentative="1">
      <w:start w:val="1"/>
      <w:numFmt w:val="lowerRoman"/>
      <w:lvlText w:val="%3."/>
      <w:lvlJc w:val="right"/>
      <w:pPr>
        <w:ind w:left="2408" w:hanging="420"/>
      </w:pPr>
    </w:lvl>
    <w:lvl w:ilvl="3" w:tplc="0409000F">
      <w:start w:val="1"/>
      <w:numFmt w:val="decimal"/>
      <w:lvlText w:val="%4."/>
      <w:lvlJc w:val="left"/>
      <w:pPr>
        <w:ind w:left="2828" w:hanging="420"/>
      </w:pPr>
    </w:lvl>
    <w:lvl w:ilvl="4" w:tplc="04090019" w:tentative="1">
      <w:start w:val="1"/>
      <w:numFmt w:val="lowerLetter"/>
      <w:lvlText w:val="%5)"/>
      <w:lvlJc w:val="left"/>
      <w:pPr>
        <w:ind w:left="3248" w:hanging="420"/>
      </w:pPr>
    </w:lvl>
    <w:lvl w:ilvl="5" w:tplc="0409001B" w:tentative="1">
      <w:start w:val="1"/>
      <w:numFmt w:val="lowerRoman"/>
      <w:lvlText w:val="%6."/>
      <w:lvlJc w:val="righ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9" w:tentative="1">
      <w:start w:val="1"/>
      <w:numFmt w:val="lowerLetter"/>
      <w:lvlText w:val="%8)"/>
      <w:lvlJc w:val="left"/>
      <w:pPr>
        <w:ind w:left="4508" w:hanging="420"/>
      </w:pPr>
    </w:lvl>
    <w:lvl w:ilvl="8" w:tplc="0409001B" w:tentative="1">
      <w:start w:val="1"/>
      <w:numFmt w:val="lowerRoman"/>
      <w:lvlText w:val="%9."/>
      <w:lvlJc w:val="right"/>
      <w:pPr>
        <w:ind w:left="4928" w:hanging="420"/>
      </w:pPr>
    </w:lvl>
  </w:abstractNum>
  <w:abstractNum w:abstractNumId="2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3" w15:restartNumberingAfterBreak="0">
    <w:nsid w:val="29A84A81"/>
    <w:multiLevelType w:val="hybridMultilevel"/>
    <w:tmpl w:val="02024A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F362D8"/>
    <w:multiLevelType w:val="hybridMultilevel"/>
    <w:tmpl w:val="7846B4F6"/>
    <w:lvl w:ilvl="0" w:tplc="E7FE7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5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F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29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6D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3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5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242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A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061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4D0A43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2C455E"/>
    <w:multiLevelType w:val="hybridMultilevel"/>
    <w:tmpl w:val="C0BC951A"/>
    <w:lvl w:ilvl="0" w:tplc="A9884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81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E6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A8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E8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23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A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6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6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6D1B92"/>
    <w:multiLevelType w:val="multilevel"/>
    <w:tmpl w:val="D6D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3A2D9C"/>
    <w:multiLevelType w:val="hybridMultilevel"/>
    <w:tmpl w:val="DD4A18F8"/>
    <w:lvl w:ilvl="0" w:tplc="04090011">
      <w:start w:val="1"/>
      <w:numFmt w:val="decimal"/>
      <w:lvlText w:val="%1)"/>
      <w:lvlJc w:val="left"/>
      <w:pPr>
        <w:ind w:left="1528" w:hanging="420"/>
      </w:pPr>
    </w:lvl>
    <w:lvl w:ilvl="1" w:tplc="04090019" w:tentative="1">
      <w:start w:val="1"/>
      <w:numFmt w:val="lowerLetter"/>
      <w:lvlText w:val="%2)"/>
      <w:lvlJc w:val="left"/>
      <w:pPr>
        <w:ind w:left="1948" w:hanging="420"/>
      </w:pPr>
    </w:lvl>
    <w:lvl w:ilvl="2" w:tplc="0409001B" w:tentative="1">
      <w:start w:val="1"/>
      <w:numFmt w:val="lowerRoman"/>
      <w:lvlText w:val="%3."/>
      <w:lvlJc w:val="righ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9" w:tentative="1">
      <w:start w:val="1"/>
      <w:numFmt w:val="lowerLetter"/>
      <w:lvlText w:val="%5)"/>
      <w:lvlJc w:val="left"/>
      <w:pPr>
        <w:ind w:left="3208" w:hanging="420"/>
      </w:pPr>
    </w:lvl>
    <w:lvl w:ilvl="5" w:tplc="0409001B" w:tentative="1">
      <w:start w:val="1"/>
      <w:numFmt w:val="lowerRoman"/>
      <w:lvlText w:val="%6."/>
      <w:lvlJc w:val="righ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9" w:tentative="1">
      <w:start w:val="1"/>
      <w:numFmt w:val="lowerLetter"/>
      <w:lvlText w:val="%8)"/>
      <w:lvlJc w:val="left"/>
      <w:pPr>
        <w:ind w:left="4468" w:hanging="420"/>
      </w:pPr>
    </w:lvl>
    <w:lvl w:ilvl="8" w:tplc="0409001B" w:tentative="1">
      <w:start w:val="1"/>
      <w:numFmt w:val="lowerRoman"/>
      <w:lvlText w:val="%9."/>
      <w:lvlJc w:val="right"/>
      <w:pPr>
        <w:ind w:left="4888" w:hanging="420"/>
      </w:pPr>
    </w:lvl>
  </w:abstractNum>
  <w:abstractNum w:abstractNumId="11" w15:restartNumberingAfterBreak="0">
    <w:nsid w:val="7D5F039E"/>
    <w:multiLevelType w:val="hybridMultilevel"/>
    <w:tmpl w:val="048A60B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104C0"/>
    <w:rsid w:val="000333BE"/>
    <w:rsid w:val="0005179D"/>
    <w:rsid w:val="00097A63"/>
    <w:rsid w:val="000E01A9"/>
    <w:rsid w:val="000E01E1"/>
    <w:rsid w:val="000E320C"/>
    <w:rsid w:val="00134635"/>
    <w:rsid w:val="0013542E"/>
    <w:rsid w:val="0015714B"/>
    <w:rsid w:val="001A18F1"/>
    <w:rsid w:val="00282704"/>
    <w:rsid w:val="00287D14"/>
    <w:rsid w:val="002B1114"/>
    <w:rsid w:val="002D7080"/>
    <w:rsid w:val="003211F6"/>
    <w:rsid w:val="00346562"/>
    <w:rsid w:val="003704D9"/>
    <w:rsid w:val="003740BB"/>
    <w:rsid w:val="00382933"/>
    <w:rsid w:val="00397348"/>
    <w:rsid w:val="003C5139"/>
    <w:rsid w:val="003F0395"/>
    <w:rsid w:val="0040663F"/>
    <w:rsid w:val="00412F29"/>
    <w:rsid w:val="004323D5"/>
    <w:rsid w:val="00450EF6"/>
    <w:rsid w:val="00453C16"/>
    <w:rsid w:val="004711C4"/>
    <w:rsid w:val="004866E9"/>
    <w:rsid w:val="004B205D"/>
    <w:rsid w:val="004E04A1"/>
    <w:rsid w:val="004F1001"/>
    <w:rsid w:val="00537ECE"/>
    <w:rsid w:val="00554693"/>
    <w:rsid w:val="00565176"/>
    <w:rsid w:val="00590810"/>
    <w:rsid w:val="005E60CE"/>
    <w:rsid w:val="00604D19"/>
    <w:rsid w:val="00605B2C"/>
    <w:rsid w:val="00632401"/>
    <w:rsid w:val="00656B7C"/>
    <w:rsid w:val="0068101C"/>
    <w:rsid w:val="00684EEC"/>
    <w:rsid w:val="00720E69"/>
    <w:rsid w:val="00721988"/>
    <w:rsid w:val="00727C91"/>
    <w:rsid w:val="007412DF"/>
    <w:rsid w:val="0074356D"/>
    <w:rsid w:val="007961CE"/>
    <w:rsid w:val="007A277D"/>
    <w:rsid w:val="007D1382"/>
    <w:rsid w:val="00801167"/>
    <w:rsid w:val="008240F2"/>
    <w:rsid w:val="008242E4"/>
    <w:rsid w:val="008301A0"/>
    <w:rsid w:val="00834582"/>
    <w:rsid w:val="00835E4D"/>
    <w:rsid w:val="00883F3E"/>
    <w:rsid w:val="008C536F"/>
    <w:rsid w:val="008D2DCE"/>
    <w:rsid w:val="008D564A"/>
    <w:rsid w:val="00901327"/>
    <w:rsid w:val="0090244B"/>
    <w:rsid w:val="009219E2"/>
    <w:rsid w:val="009227C2"/>
    <w:rsid w:val="00995900"/>
    <w:rsid w:val="009B1AB5"/>
    <w:rsid w:val="009C7605"/>
    <w:rsid w:val="009E3846"/>
    <w:rsid w:val="009E3D41"/>
    <w:rsid w:val="009E746F"/>
    <w:rsid w:val="00A01D3B"/>
    <w:rsid w:val="00A44570"/>
    <w:rsid w:val="00A667CC"/>
    <w:rsid w:val="00A66C9C"/>
    <w:rsid w:val="00A77BAC"/>
    <w:rsid w:val="00A85126"/>
    <w:rsid w:val="00AC1C08"/>
    <w:rsid w:val="00AE0285"/>
    <w:rsid w:val="00B00710"/>
    <w:rsid w:val="00B2137E"/>
    <w:rsid w:val="00B434A5"/>
    <w:rsid w:val="00B530AC"/>
    <w:rsid w:val="00BA3364"/>
    <w:rsid w:val="00BA58BF"/>
    <w:rsid w:val="00BD5509"/>
    <w:rsid w:val="00C06596"/>
    <w:rsid w:val="00C33040"/>
    <w:rsid w:val="00C43C57"/>
    <w:rsid w:val="00C809F6"/>
    <w:rsid w:val="00C8346F"/>
    <w:rsid w:val="00C96C60"/>
    <w:rsid w:val="00CC2BF6"/>
    <w:rsid w:val="00CC4173"/>
    <w:rsid w:val="00CD18B2"/>
    <w:rsid w:val="00CD48BF"/>
    <w:rsid w:val="00D4619E"/>
    <w:rsid w:val="00D53257"/>
    <w:rsid w:val="00DA2C33"/>
    <w:rsid w:val="00DE0C96"/>
    <w:rsid w:val="00DF2E8F"/>
    <w:rsid w:val="00E16806"/>
    <w:rsid w:val="00E41F0D"/>
    <w:rsid w:val="00EE1557"/>
    <w:rsid w:val="00F10DF9"/>
    <w:rsid w:val="00F24D71"/>
    <w:rsid w:val="00F378DD"/>
    <w:rsid w:val="00F86D64"/>
    <w:rsid w:val="00F97523"/>
    <w:rsid w:val="00FA65D7"/>
    <w:rsid w:val="00F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0DF9"/>
    <w:pPr>
      <w:widowControl w:val="0"/>
      <w:autoSpaceDE w:val="0"/>
      <w:autoSpaceDN w:val="0"/>
    </w:pPr>
    <w:rPr>
      <w:rFonts w:eastAsia="Calibri" w:cs="Calibri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0DF9"/>
    <w:rPr>
      <w:rFonts w:ascii="Calibri" w:eastAsia="Calibri" w:hAnsi="Calibri" w:cs="Calibri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BD5509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Default">
    <w:name w:val="Default"/>
    <w:rsid w:val="004B205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1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0934-3879-4F75-AA6F-35150678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4</cp:revision>
  <dcterms:created xsi:type="dcterms:W3CDTF">2021-05-31T01:38:00Z</dcterms:created>
  <dcterms:modified xsi:type="dcterms:W3CDTF">2021-06-07T07:58:00Z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(3)6wcypEssn86BjWqhEDJBGGW6U72PF913vko9BOayEFEBAhgjWt9IXzy34uXgWp1KQiKyJZ2y
70JDtxHQSLUsmsoUM/IbP0k7ZzPvQiP5U+9DxFZzRf3oNDRmavPgW2MOf/gMnXJXG1BO9ccX
bTzZDjOCjMiL3ZWjUx9VhTH8C+jqKQ3OoWZ7OQrwIUfM5uAJMzcOVmKj7OvfspLPw5InJeQv
ogKCZxDrfu69/Lybb0</vt:lpwstr>
  </property>
  <property fmtid="{D5CDD505-2E9C-101B-9397-08002B2CF9AE}" pid="3" name="_2015_ms_pID_7253431">
    <vt:lpwstr>HxrBLLYt+v8zBVY7nxjpSFImCD23R8dhMTklWn0QiYgPlG/ATANwkR
NQursf8odPM3MJIMjO2qevfevb6e74/sRFjqOzNe1/pew3+7lNfQ3ZK6xhMwYOsYJ/Au3tXW
VsbaIkb/DStSksPUykserQAoffmC5z7V7OF7zP46hV7kRWSRH+OhRcVYoziwWGkWn92X84r5
285THnmEjM2/McCfbvUlaZ1v3N5IbS58/Vsf</vt:lpwstr>
  </property>
  <property fmtid="{D5CDD505-2E9C-101B-9397-08002B2CF9AE}" pid="4" name="_2015_ms_pID_7253432">
    <vt:lpwstr>Tk58Xk9SKcLuCNoHFkH4Zts=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1622193000</vt:lpwstr>
  </property>
</Properties>
</file>